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ascii="Times New Roman" w:hAnsi="Times New Roman" w:eastAsia="Times New Roman"/>
          <w:sz w:val="24"/>
        </w:rPr>
      </w:pPr>
      <w:bookmarkStart w:id="0" w:name="page1"/>
      <w:bookmarkEnd w:id="0"/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通信协议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一、通信协议简介：</w:t>
      </w:r>
    </w:p>
    <w:p>
      <w:pPr>
        <w:ind w:left="420"/>
        <w:rPr>
          <w:rFonts w:hint="eastAsia"/>
        </w:rPr>
      </w:pPr>
      <w:r>
        <w:rPr>
          <w:rFonts w:hint="eastAsia"/>
          <w:lang w:eastAsia="zh-CN"/>
        </w:rPr>
        <w:t>SKD-906</w:t>
      </w:r>
      <w:r>
        <w:rPr>
          <w:rFonts w:hint="eastAsia"/>
        </w:rPr>
        <w:t>物理层采用RS485接口，通信协议遵循MODBUS RTU规约。其通讯格式如下：</w:t>
      </w:r>
    </w:p>
    <w:tbl>
      <w:tblPr>
        <w:tblStyle w:val="7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00"/>
        <w:gridCol w:w="1704"/>
        <w:gridCol w:w="170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数据格式：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地址码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功能码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数据区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数据长度：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N字节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16位</w:t>
            </w:r>
          </w:p>
        </w:tc>
      </w:tr>
    </w:tbl>
    <w:p>
      <w:pPr>
        <w:ind w:firstLine="420"/>
        <w:rPr>
          <w:rFonts w:hint="eastAsia"/>
        </w:rPr>
      </w:pPr>
      <w:r>
        <w:rPr>
          <w:rFonts w:hint="eastAsia"/>
        </w:rPr>
        <w:t>CRC校验：CRC生成后，低字节在前，高字节在后</w:t>
      </w:r>
    </w:p>
    <w:p>
      <w:pPr>
        <w:ind w:firstLine="735" w:firstLineChars="350"/>
        <w:rPr>
          <w:rFonts w:hint="eastAsia"/>
          <w:szCs w:val="21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二、通讯信息传输过程：</w:t>
      </w:r>
    </w:p>
    <w:p>
      <w:pPr>
        <w:ind w:firstLine="435"/>
        <w:rPr>
          <w:rFonts w:hint="eastAsia"/>
        </w:rPr>
      </w:pPr>
      <w:r>
        <w:rPr>
          <w:rFonts w:hint="eastAsia"/>
        </w:rPr>
        <w:t>当通信命令由发送设备（PC主机）发送至接收设备（</w:t>
      </w:r>
      <w:r>
        <w:rPr>
          <w:rFonts w:hint="eastAsia"/>
          <w:lang w:eastAsia="zh-CN"/>
        </w:rPr>
        <w:t>SKD-906</w:t>
      </w:r>
      <w:r>
        <w:rPr>
          <w:rFonts w:hint="eastAsia"/>
        </w:rPr>
        <w:t>从机）时, 符合地址码的从机接收通信命令，并根据功能码及相关要求读取信息，如果CRC校验无错，则执行相应任务，然后把执行结果返回主机，返回的信息包含地址码、功能码、数据区和CRC校验，如果CRC校验出错时则不返回任何信息。</w:t>
      </w:r>
    </w:p>
    <w:p>
      <w:pPr>
        <w:ind w:firstLine="435"/>
        <w:rPr>
          <w:rFonts w:hint="eastAsia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</w:t>
      </w:r>
      <w:r>
        <w:rPr>
          <w:rFonts w:hint="eastAsia"/>
          <w:lang w:eastAsia="zh-CN"/>
        </w:rPr>
        <w:t>SKD-906</w:t>
      </w:r>
      <w:r>
        <w:rPr>
          <w:rFonts w:hint="eastAsia"/>
          <w:b/>
          <w:sz w:val="24"/>
        </w:rPr>
        <w:t>信息帧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PC主机发送命令格式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900"/>
        <w:gridCol w:w="1922"/>
        <w:gridCol w:w="1440"/>
        <w:gridCol w:w="72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功能</w:t>
            </w:r>
          </w:p>
        </w:tc>
        <w:tc>
          <w:tcPr>
            <w:tcW w:w="192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寄存器起始地址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寄存器数量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  <w:tc>
          <w:tcPr>
            <w:tcW w:w="192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2字节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2字节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N/A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2字节</w:t>
            </w:r>
          </w:p>
        </w:tc>
      </w:tr>
    </w:tbl>
    <w:p>
      <w:pPr>
        <w:ind w:firstLine="435"/>
        <w:rPr>
          <w:rFonts w:hint="eastAsia"/>
        </w:rPr>
      </w:pPr>
      <w:r>
        <w:rPr>
          <w:rFonts w:hint="eastAsia"/>
          <w:lang w:eastAsia="zh-CN"/>
        </w:rPr>
        <w:t>SKD-906</w:t>
      </w:r>
      <w:r>
        <w:rPr>
          <w:rFonts w:hint="eastAsia"/>
        </w:rPr>
        <w:t>回复格式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40"/>
        <w:gridCol w:w="1980"/>
        <w:gridCol w:w="1406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功能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数据字节数</w:t>
            </w:r>
          </w:p>
        </w:tc>
        <w:tc>
          <w:tcPr>
            <w:tcW w:w="14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1字节</w:t>
            </w:r>
          </w:p>
        </w:tc>
        <w:tc>
          <w:tcPr>
            <w:tcW w:w="140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N/A</w:t>
            </w:r>
          </w:p>
        </w:tc>
        <w:tc>
          <w:tcPr>
            <w:tcW w:w="131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2字节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sz w:val="24"/>
          <w:lang w:eastAsia="zh-CN"/>
        </w:rPr>
        <w:t>SKD-906</w:t>
      </w:r>
      <w:r>
        <w:rPr>
          <w:rFonts w:hint="eastAsia"/>
          <w:b/>
          <w:sz w:val="24"/>
        </w:rPr>
        <w:t>部分功能码表：</w:t>
      </w:r>
    </w:p>
    <w:p>
      <w:pPr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功能码（HEX）</w:t>
            </w:r>
          </w:p>
        </w:tc>
        <w:tc>
          <w:tcPr>
            <w:tcW w:w="373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03</w:t>
            </w:r>
          </w:p>
        </w:tc>
        <w:tc>
          <w:tcPr>
            <w:tcW w:w="373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读一个或多个</w:t>
            </w:r>
            <w:r>
              <w:rPr>
                <w:rFonts w:hint="eastAsia"/>
                <w:lang w:val="en-US" w:eastAsia="zh-CN"/>
              </w:rPr>
              <w:t>保持</w:t>
            </w:r>
            <w:r>
              <w:rPr>
                <w:rFonts w:hint="eastAsia"/>
              </w:rPr>
              <w:t>寄存器的数据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04</w:t>
            </w:r>
          </w:p>
        </w:tc>
        <w:tc>
          <w:tcPr>
            <w:tcW w:w="373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读一个或多个输入寄存器的数据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06</w:t>
            </w:r>
          </w:p>
        </w:tc>
        <w:tc>
          <w:tcPr>
            <w:tcW w:w="373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把一组二进制数据写入单个寄存器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</w:t>
      </w:r>
      <w:r>
        <w:rPr>
          <w:rFonts w:hint="eastAsia"/>
          <w:b/>
          <w:sz w:val="24"/>
          <w:lang w:eastAsia="zh-CN"/>
        </w:rPr>
        <w:t>SKD-906</w:t>
      </w:r>
      <w:r>
        <w:rPr>
          <w:rFonts w:hint="eastAsia"/>
          <w:b/>
          <w:sz w:val="24"/>
        </w:rPr>
        <w:t>协议详解：</w:t>
      </w:r>
    </w:p>
    <w:p>
      <w:r>
        <w:rPr>
          <w:rFonts w:hint="eastAsia"/>
        </w:rPr>
        <w:t xml:space="preserve"> 1、读取状态</w:t>
      </w:r>
    </w:p>
    <w:p>
      <w:pPr>
        <w:rPr>
          <w:rFonts w:hint="eastAsia"/>
        </w:rPr>
      </w:pPr>
      <w:r>
        <w:rPr>
          <w:rFonts w:hint="eastAsia"/>
        </w:rPr>
        <w:t xml:space="preserve"> 格式：</w:t>
      </w:r>
    </w:p>
    <w:tbl>
      <w:tblPr>
        <w:tblStyle w:val="7"/>
        <w:tblW w:w="0" w:type="auto"/>
        <w:tblInd w:w="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（1BYTE）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功能码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寄存器地址(2BYTE)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寄存器个数(2BYTE)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CRC校验(2BYTE)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0x04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0x0000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0x0001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示例：(地址为1)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发送：01 04 00 00 00 01 31 CA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 xml:space="preserve">返回：01 04 02 </w:t>
      </w:r>
      <w:r>
        <w:rPr>
          <w:rFonts w:hint="eastAsia" w:hAnsi="宋体" w:cs="宋体"/>
          <w:shd w:val="pct10" w:color="auto" w:fill="FFFFFF"/>
        </w:rPr>
        <w:t>00 01</w:t>
      </w:r>
      <w:r>
        <w:rPr>
          <w:rFonts w:hint="eastAsia" w:hAnsi="宋体" w:cs="宋体"/>
        </w:rPr>
        <w:t xml:space="preserve"> 78 F0</w:t>
      </w:r>
    </w:p>
    <w:p>
      <w:pPr>
        <w:pStyle w:val="3"/>
        <w:rPr>
          <w:rFonts w:hint="eastAsia" w:hAnsi="宋体" w:cs="宋体"/>
        </w:rPr>
      </w:pPr>
      <w:r>
        <w:rPr>
          <w:rFonts w:hint="eastAsia" w:hAnsi="宋体" w:cs="宋体"/>
        </w:rPr>
        <w:t>返回数据中，00 01 为状态数据，高字节保留，低字节01 为状态，表示有泄露发生。</w:t>
      </w:r>
    </w:p>
    <w:tbl>
      <w:tblPr>
        <w:tblStyle w:val="8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pStyle w:val="3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数据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pStyle w:val="3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00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noWrap w:val="0"/>
            <w:vAlign w:val="top"/>
          </w:tcPr>
          <w:p>
            <w:pPr>
              <w:pStyle w:val="3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01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泄露</w:t>
            </w:r>
          </w:p>
        </w:tc>
      </w:tr>
    </w:tbl>
    <w:p>
      <w:pPr>
        <w:jc w:val="left"/>
        <w:rPr>
          <w:rFonts w:hint="eastAsia" w:hAnsi="宋体" w:cs="宋体"/>
        </w:rPr>
      </w:pPr>
    </w:p>
    <w:p>
      <w:pPr>
        <w:jc w:val="left"/>
        <w:rPr>
          <w:rFonts w:hint="eastAsia" w:hAnsi="宋体" w:cs="宋体"/>
        </w:rPr>
      </w:pPr>
    </w:p>
    <w:p>
      <w:pPr>
        <w:jc w:val="left"/>
        <w:rPr>
          <w:rFonts w:hint="eastAsia" w:hAnsi="宋体" w:cs="宋体"/>
        </w:rPr>
      </w:pPr>
    </w:p>
    <w:p>
      <w:pPr>
        <w:jc w:val="left"/>
        <w:rPr>
          <w:rFonts w:hint="eastAsia" w:hAnsi="宋体" w:cs="宋体"/>
        </w:rPr>
      </w:pPr>
    </w:p>
    <w:p>
      <w:pPr>
        <w:jc w:val="left"/>
        <w:rPr>
          <w:rFonts w:hint="eastAsia" w:hAnsi="宋体" w:cs="宋体"/>
        </w:rPr>
      </w:pPr>
    </w:p>
    <w:p>
      <w:pPr>
        <w:jc w:val="left"/>
        <w:rPr>
          <w:rFonts w:hint="eastAsia" w:hAnsi="宋体" w:cs="宋体"/>
        </w:rPr>
      </w:pPr>
    </w:p>
    <w:p>
      <w:pPr>
        <w:jc w:val="left"/>
        <w:rPr>
          <w:rFonts w:hint="eastAsia"/>
        </w:rPr>
      </w:pPr>
      <w:r>
        <w:rPr>
          <w:rFonts w:hint="eastAsia" w:hAnsi="宋体" w:cs="宋体"/>
        </w:rPr>
        <w:t>2、</w:t>
      </w:r>
      <w:r>
        <w:rPr>
          <w:rFonts w:hint="eastAsia"/>
        </w:rPr>
        <w:t>修改地址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发送指令格式：</w:t>
      </w:r>
    </w:p>
    <w:tbl>
      <w:tblPr>
        <w:tblStyle w:val="7"/>
        <w:tblW w:w="0" w:type="auto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76"/>
        <w:gridCol w:w="1421"/>
        <w:gridCol w:w="1078"/>
        <w:gridCol w:w="176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（1BYTE）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功能码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(1BYTE)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寄存器地址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(2BYTE)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数据1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(1BYTE)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数据2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(1BYTE)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CRC校验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(2BYTE)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0x06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0x8000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新地址（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--255）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 xml:space="preserve">   返回指令格式同发送指令格式一致，返回的数据与发送的数据相同。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3、修改波特率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 发送指令格式：</w:t>
      </w:r>
    </w:p>
    <w:tbl>
      <w:tblPr>
        <w:tblStyle w:val="7"/>
        <w:tblW w:w="0" w:type="auto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76"/>
        <w:gridCol w:w="1421"/>
        <w:gridCol w:w="1078"/>
        <w:gridCol w:w="176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（1BYTE）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功能码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(1BYTE)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寄存器地址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(2BYTE)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数据1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(1BYTE)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数据2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(1BYTE)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CRC校验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(2BYTE)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0x06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0x8001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新波特率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</w:tbl>
    <w:p>
      <w:pPr>
        <w:pStyle w:val="3"/>
        <w:rPr>
          <w:rFonts w:hint="eastAsia"/>
        </w:rPr>
      </w:pPr>
      <w:r>
        <w:rPr>
          <w:rFonts w:hint="eastAsia"/>
        </w:rPr>
        <w:t xml:space="preserve">   返回指令格式同发送指令格式一致，返回的数据与发送的数据相同。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  <w:bookmarkStart w:id="1" w:name="_GoBack"/>
      <w:bookmarkEnd w:id="1"/>
      <w:r>
        <w:rPr>
          <w:rFonts w:hint="eastAsia"/>
        </w:rPr>
        <w:t>4、读取灵敏度</w:t>
      </w:r>
    </w:p>
    <w:p>
      <w:pPr>
        <w:rPr>
          <w:rFonts w:hint="eastAsia"/>
        </w:rPr>
      </w:pPr>
      <w:r>
        <w:rPr>
          <w:rFonts w:hint="eastAsia"/>
        </w:rPr>
        <w:t xml:space="preserve">   格式：</w:t>
      </w:r>
    </w:p>
    <w:tbl>
      <w:tblPr>
        <w:tblStyle w:val="7"/>
        <w:tblW w:w="0" w:type="auto"/>
        <w:tblInd w:w="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（1BYTE）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功能码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(1BYTE)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寄存器地址(2BYTE)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寄存器个数(2BYTE)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CRC校验(2BYTE)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0x03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0x1000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0x0001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</w:tbl>
    <w:p>
      <w:pPr>
        <w:pStyle w:val="3"/>
        <w:rPr>
          <w:rFonts w:hint="eastAsia"/>
        </w:rPr>
      </w:pPr>
      <w:r>
        <w:rPr>
          <w:rFonts w:hint="eastAsia"/>
        </w:rPr>
        <w:t xml:space="preserve">   示例：（地址1）</w:t>
      </w:r>
    </w:p>
    <w:p>
      <w:pPr>
        <w:pStyle w:val="3"/>
        <w:ind w:firstLine="315" w:firstLineChars="150"/>
        <w:rPr>
          <w:rFonts w:hint="eastAsia" w:hAnsi="宋体" w:cs="宋体"/>
        </w:rPr>
      </w:pPr>
      <w:r>
        <w:rPr>
          <w:rFonts w:hint="eastAsia" w:hAnsi="宋体" w:cs="宋体"/>
        </w:rPr>
        <w:t>发送：01 03 10 00 00 01 80 CA</w:t>
      </w:r>
    </w:p>
    <w:p>
      <w:pPr>
        <w:pStyle w:val="3"/>
        <w:ind w:firstLine="315" w:firstLineChars="150"/>
        <w:rPr>
          <w:rFonts w:hint="eastAsia" w:hAnsi="宋体" w:cs="宋体"/>
        </w:rPr>
      </w:pPr>
      <w:r>
        <w:rPr>
          <w:rFonts w:hint="eastAsia" w:hAnsi="宋体" w:cs="宋体"/>
        </w:rPr>
        <w:t xml:space="preserve">返回：01 03 02 </w:t>
      </w:r>
      <w:r>
        <w:rPr>
          <w:rFonts w:hint="eastAsia" w:hAnsi="宋体" w:cs="宋体"/>
          <w:shd w:val="pct10" w:color="auto" w:fill="FFFFFF"/>
        </w:rPr>
        <w:t>00 03</w:t>
      </w:r>
      <w:r>
        <w:rPr>
          <w:rFonts w:hint="eastAsia" w:hAnsi="宋体" w:cs="宋体"/>
        </w:rPr>
        <w:t xml:space="preserve"> F8 45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  <w:r>
        <w:rPr>
          <w:rFonts w:hint="eastAsia"/>
        </w:rPr>
        <w:t>5、设置灵敏度</w:t>
      </w:r>
    </w:p>
    <w:p>
      <w:pPr>
        <w:ind w:firstLine="315" w:firstLineChars="150"/>
        <w:jc w:val="left"/>
        <w:rPr>
          <w:rFonts w:hint="eastAsia"/>
        </w:rPr>
      </w:pPr>
      <w:r>
        <w:rPr>
          <w:rFonts w:hint="eastAsia"/>
        </w:rPr>
        <w:t>发送指令格式：</w:t>
      </w:r>
    </w:p>
    <w:tbl>
      <w:tblPr>
        <w:tblStyle w:val="7"/>
        <w:tblW w:w="0" w:type="auto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76"/>
        <w:gridCol w:w="1421"/>
        <w:gridCol w:w="1078"/>
        <w:gridCol w:w="176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（1BYTE）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功能码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(1BYTE)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寄存器地址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(2BYTE)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数据1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(1BYTE)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数据2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(1BYTE)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CRC校验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(2BYTE)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0x06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0x1000</w:t>
            </w:r>
          </w:p>
        </w:tc>
        <w:tc>
          <w:tcPr>
            <w:tcW w:w="107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灵敏度（0</w:t>
            </w:r>
            <w:r>
              <w:t>—</w:t>
            </w:r>
            <w:r>
              <w:rPr>
                <w:rFonts w:hint="eastAsia"/>
              </w:rPr>
              <w:t>24）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CRC</w:t>
            </w:r>
          </w:p>
        </w:tc>
      </w:tr>
    </w:tbl>
    <w:p>
      <w:pPr>
        <w:pStyle w:val="3"/>
        <w:rPr>
          <w:rFonts w:hint="eastAsia"/>
        </w:rPr>
      </w:pPr>
      <w:r>
        <w:rPr>
          <w:rFonts w:hint="eastAsia"/>
        </w:rPr>
        <w:t xml:space="preserve">   返回指令格式同发送指令格式一致，返回的数据与发送的数据相同。</w:t>
      </w:r>
    </w:p>
    <w:p>
      <w:pPr>
        <w:pStyle w:val="3"/>
        <w:rPr>
          <w:rFonts w:hint="eastAsia" w:hAnsi="宋体" w:cs="宋体"/>
        </w:rPr>
      </w:pPr>
    </w:p>
    <w:p>
      <w:pPr>
        <w:spacing w:line="240" w:lineRule="exact"/>
        <w:jc w:val="left"/>
        <w:rPr>
          <w:rFonts w:ascii="Arial" w:hAnsi="Arial" w:cs="Arial"/>
          <w:sz w:val="18"/>
          <w:szCs w:val="18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134" w:header="1134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spacing w:line="240" w:lineRule="exact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33CCCC" w:sz="4" w:space="0"/>
      </w:pBdr>
    </w:pPr>
    <w:r>
      <w:drawing>
        <wp:anchor distT="0" distB="0" distL="114300" distR="114300" simplePos="0" relativeHeight="1024" behindDoc="0" locked="0" layoutInCell="1" allowOverlap="1">
          <wp:simplePos x="0" y="0"/>
          <wp:positionH relativeFrom="margin">
            <wp:posOffset>22860</wp:posOffset>
          </wp:positionH>
          <wp:positionV relativeFrom="margin">
            <wp:posOffset>-549275</wp:posOffset>
          </wp:positionV>
          <wp:extent cx="536575" cy="493395"/>
          <wp:effectExtent l="0" t="0" r="9525" b="1905"/>
          <wp:wrapSquare wrapText="bothSides"/>
          <wp:docPr id="3" name="图片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0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575" cy="4933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562610</wp:posOffset>
              </wp:positionH>
              <wp:positionV relativeFrom="paragraph">
                <wp:posOffset>-401955</wp:posOffset>
              </wp:positionV>
              <wp:extent cx="3815715" cy="501650"/>
              <wp:effectExtent l="0" t="0" r="6985" b="635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57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  <w:szCs w:val="36"/>
                            </w:rPr>
                            <w:t>深圳市世科智能有限公司</w:t>
                          </w:r>
                        </w:p>
                        <w:p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Shenzhen SKD Technology Co.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,</w:t>
                          </w:r>
                          <w:r>
                            <w:rPr>
                              <w:sz w:val="20"/>
                            </w:rPr>
                            <w:t xml:space="preserve"> Ltd.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44.3pt;margin-top:-31.65pt;height:39.5pt;width:300.45pt;z-index:1024;mso-width-relative:page;mso-height-relative:page;" fillcolor="#FFFFFF" filled="t" stroked="f" coordsize="21600,21600" o:gfxdata="UEsDBAoAAAAAAIdO4kAAAAAAAAAAAAAAAAAEAAAAZHJzL1BLAwQUAAAACACHTuJAI6NBjdcAAAAJ&#10;AQAADwAAAGRycy9kb3ducmV2LnhtbE2Py07DMBBF90j8gzVIbFDrlBInDXEqgQRi28cHTOJpEhGP&#10;o9ht2r/HrGA5ukf3nim3VzuIC02+d6xhtUxAEDfO9NxqOB4+FjkIH5ANDo5Jw408bKv7uxIL42be&#10;0WUfWhFL2BeooQthLKT0TUcW/dKNxDE7ucliiOfUSjPhHMvtIJ+TREmLPceFDkd676j53p+thtPX&#10;/JRu5vozHLPdi3rDPqvdTevHh1XyCiLQNfzB8Ksf1aGKTrU7s/Fi0JDnKpIaFmq9BhEBlW9SEHUk&#10;0wxkVcr/H1Q/UEsDBBQAAAAIAIdO4kAJB6MGzgEAAIMDAAAOAAAAZHJzL2Uyb0RvYy54bWytU0Fu&#10;2zAQvBfIHwjea0lulbqC5QCJ4V6KtkDaB9AUJREguQRJW/IH2h/01EvvfZffkSXlOE1yySE6SOTu&#10;cHZnllpejVqRvXBegqlpMcspEYZDI01X0x/fN28XlPjATMMUGFHTg/D0anXxZjnYSsyhB9UIR5DE&#10;+GqwNe1DsFWWed4LzfwMrDCYbMFpFnDruqxxbEB2rbJ5nl9mA7jGOuDCe4yupyQ9MbqXEELbSi7W&#10;wHdamDCxOqFYQEm+l9bTVeq2bQUPX9vWi0BUTVFpSG8sguttfGerJas6x2wv+akF9pIWnmjSTBos&#10;eqZas8DIzslnVFpyBx7aMOOgs0lIcgRVFPkTb257ZkXSglZ7ezbdvx4t/7L/5ohsavqeEsM0Dvz4&#10;+9fxz7/j35+kyOeL6NBgfYXAW4vQMF7DiPfmPu4xGIWPrdPxi5II5tHfw9lfMQbCMfhuUZQfipIS&#10;jrkyLy7LNIDs4bR1PnwSoElc1NTh/JKtbP/ZB+wEofeQWMyDks1GKpU2rtveKEf2DGe9SU9sEo88&#10;gilDhpp+LOdlYjYQz084ZRAexU6i4iqM2/HkwBaaAxqws052PTaXLEhwnE2qc7pHcfj/7xPpw7+z&#10;u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jo0GN1wAAAAkBAAAPAAAAAAAAAAEAIAAAACIAAABk&#10;cnMvZG93bnJldi54bWxQSwECFAAUAAAACACHTuJACQejBs4BAACDAwAADgAAAAAAAAABACAAAAAm&#10;AQAAZHJzL2Uyb0RvYy54bWxQSwUGAAAAAAYABgBZAQAAZ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sz w:val="32"/>
                        <w:szCs w:val="36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6"/>
                      </w:rPr>
                      <w:t>深圳市世科智能有限公司</w:t>
                    </w:r>
                  </w:p>
                  <w:p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Shenzhen SKD Technology Co.</w:t>
                    </w:r>
                    <w:r>
                      <w:rPr>
                        <w:rFonts w:hint="eastAsia"/>
                        <w:sz w:val="20"/>
                      </w:rPr>
                      <w:t>,</w:t>
                    </w:r>
                    <w:r>
                      <w:rPr>
                        <w:sz w:val="20"/>
                      </w:rPr>
                      <w:t xml:space="preserve"> Ltd.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33CCCC" w:sz="4" w:space="0"/>
      </w:pBdr>
    </w:pPr>
    <w:r>
      <w:drawing>
        <wp:anchor distT="0" distB="0" distL="114300" distR="114300" simplePos="0" relativeHeight="1024" behindDoc="0" locked="0" layoutInCell="1" allowOverlap="1">
          <wp:simplePos x="0" y="0"/>
          <wp:positionH relativeFrom="margin">
            <wp:posOffset>22860</wp:posOffset>
          </wp:positionH>
          <wp:positionV relativeFrom="margin">
            <wp:posOffset>-549275</wp:posOffset>
          </wp:positionV>
          <wp:extent cx="536575" cy="49339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575" cy="4933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562610</wp:posOffset>
              </wp:positionH>
              <wp:positionV relativeFrom="paragraph">
                <wp:posOffset>-401955</wp:posOffset>
              </wp:positionV>
              <wp:extent cx="3815715" cy="501650"/>
              <wp:effectExtent l="0" t="0" r="6985" b="6350"/>
              <wp:wrapNone/>
              <wp:docPr id="2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57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  <w:szCs w:val="36"/>
                            </w:rPr>
                            <w:t>深圳市世科智能有限公司</w:t>
                          </w:r>
                        </w:p>
                        <w:p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Shenzhen SKD Technology Co.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,</w:t>
                          </w:r>
                          <w:r>
                            <w:rPr>
                              <w:sz w:val="20"/>
                            </w:rPr>
                            <w:t xml:space="preserve"> Ltd.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left:44.3pt;margin-top:-31.65pt;height:39.5pt;width:300.45pt;z-index:1024;mso-width-relative:page;mso-height-relative:page;" fillcolor="#FFFFFF" filled="t" stroked="f" coordsize="21600,21600" o:gfxdata="UEsDBAoAAAAAAIdO4kAAAAAAAAAAAAAAAAAEAAAAZHJzL1BLAwQUAAAACACHTuJAI6NBjdcAAAAJ&#10;AQAADwAAAGRycy9kb3ducmV2LnhtbE2Py07DMBBF90j8gzVIbFDrlBInDXEqgQRi28cHTOJpEhGP&#10;o9ht2r/HrGA5ukf3nim3VzuIC02+d6xhtUxAEDfO9NxqOB4+FjkIH5ANDo5Jw408bKv7uxIL42be&#10;0WUfWhFL2BeooQthLKT0TUcW/dKNxDE7ucliiOfUSjPhHMvtIJ+TREmLPceFDkd676j53p+thtPX&#10;/JRu5vozHLPdi3rDPqvdTevHh1XyCiLQNfzB8Ksf1aGKTrU7s/Fi0JDnKpIaFmq9BhEBlW9SEHUk&#10;0wxkVcr/H1Q/UEsDBBQAAAAIAIdO4kAS5dWEvgEAAIEDAAAOAAAAZHJzL2Uyb0RvYy54bWytU8tu&#10;2zAQvBfoPxC813oUSlPDctDWcC9FH0jzATRFSQRILrGkLfnvu6Qcp00uOVQHidwdzu7MUpu72Rp2&#10;Uhg0uJZXq5Iz5SR02g0tf/i9f3fLWYjCdcKAUy0/q8Dvtm/fbCa/VjWMYDqFjEhcWE++5WOMfl0U&#10;QY7KirACrxwle0ArIm1xKDoUE7FbU9RleVNMgJ1HkCoEiu6WJL8w4msIoe+1VDuQR6tcXFhRGRFJ&#10;Uhi1D3ybu+17JeOPvg8qMtNyUhrzm4rQ+pDexXYj1gMKP2p5aUG8poVnmqzQjopeqXYiCnZE/YLK&#10;aokQoI8rCbZYhGRHSEVVPvPmfhReZS1kdfBX08P/o5XfTz+R6a7lNWdOWBr4r6Po2CdEmFid/Jl8&#10;WBPs3hMwzp9hplvzGA8UTLLnHm36kiBGeXL3fHVXzZFJCr6/rZoPVcOZpFxTVjdNtr94Ou0xxK8K&#10;LEuLliNNL5sqTt9CpE4I+ghJxQIY3e21MXmDw+GLQXYSNOl9flKTdOQfmHFsavnHpm4ys4N0fsEZ&#10;R/AkdhGVVnE+zBcHDtCdyYCjRz2M1Fy2IMNpMrnO5Ral0f+9z6RPf872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OjQY3XAAAACQEAAA8AAAAAAAAAAQAgAAAAIgAAAGRycy9kb3ducmV2LnhtbFBL&#10;AQIUABQAAAAIAIdO4kAS5dWEvgEAAIEDAAAOAAAAAAAAAAEAIAAAACYBAABkcnMvZTJvRG9jLnht&#10;bFBLBQYAAAAABgAGAFkBAABW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sz w:val="32"/>
                        <w:szCs w:val="36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6"/>
                      </w:rPr>
                      <w:t>深圳市世科智能有限公司</w:t>
                    </w:r>
                  </w:p>
                  <w:p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Shenzhen SKD Technology Co.</w:t>
                    </w:r>
                    <w:r>
                      <w:rPr>
                        <w:rFonts w:hint="eastAsia"/>
                        <w:sz w:val="20"/>
                      </w:rPr>
                      <w:t>,</w:t>
                    </w:r>
                    <w:r>
                      <w:rPr>
                        <w:sz w:val="20"/>
                      </w:rPr>
                      <w:t xml:space="preserve"> Ltd.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22"/>
    <w:rsid w:val="00003B37"/>
    <w:rsid w:val="00003BBB"/>
    <w:rsid w:val="000047CA"/>
    <w:rsid w:val="00005147"/>
    <w:rsid w:val="00011EA7"/>
    <w:rsid w:val="0003633C"/>
    <w:rsid w:val="0004096E"/>
    <w:rsid w:val="000569E3"/>
    <w:rsid w:val="00061166"/>
    <w:rsid w:val="0006421D"/>
    <w:rsid w:val="00067950"/>
    <w:rsid w:val="00072BD7"/>
    <w:rsid w:val="00082D0C"/>
    <w:rsid w:val="0008770D"/>
    <w:rsid w:val="00093A2B"/>
    <w:rsid w:val="00095D08"/>
    <w:rsid w:val="00097383"/>
    <w:rsid w:val="000A0697"/>
    <w:rsid w:val="000A0E89"/>
    <w:rsid w:val="000C6830"/>
    <w:rsid w:val="000D01CD"/>
    <w:rsid w:val="000D2B83"/>
    <w:rsid w:val="000E2DD8"/>
    <w:rsid w:val="000E510F"/>
    <w:rsid w:val="000F331B"/>
    <w:rsid w:val="000F35D9"/>
    <w:rsid w:val="000F5341"/>
    <w:rsid w:val="000F77F1"/>
    <w:rsid w:val="00111B8C"/>
    <w:rsid w:val="001120CC"/>
    <w:rsid w:val="0011391F"/>
    <w:rsid w:val="00116D94"/>
    <w:rsid w:val="001209CD"/>
    <w:rsid w:val="00120EA3"/>
    <w:rsid w:val="00121935"/>
    <w:rsid w:val="00123203"/>
    <w:rsid w:val="001307CA"/>
    <w:rsid w:val="00133DFD"/>
    <w:rsid w:val="001401AC"/>
    <w:rsid w:val="001428A7"/>
    <w:rsid w:val="0014744C"/>
    <w:rsid w:val="001500F0"/>
    <w:rsid w:val="001502E4"/>
    <w:rsid w:val="001515E2"/>
    <w:rsid w:val="0015479C"/>
    <w:rsid w:val="0015524D"/>
    <w:rsid w:val="001641A0"/>
    <w:rsid w:val="00164A94"/>
    <w:rsid w:val="001657D0"/>
    <w:rsid w:val="001662E0"/>
    <w:rsid w:val="00167A98"/>
    <w:rsid w:val="00167DC9"/>
    <w:rsid w:val="0017063F"/>
    <w:rsid w:val="00170C68"/>
    <w:rsid w:val="00176D7B"/>
    <w:rsid w:val="00182748"/>
    <w:rsid w:val="00182EBF"/>
    <w:rsid w:val="001845E8"/>
    <w:rsid w:val="00185B98"/>
    <w:rsid w:val="001969C4"/>
    <w:rsid w:val="00197EA9"/>
    <w:rsid w:val="001A1019"/>
    <w:rsid w:val="001A4C88"/>
    <w:rsid w:val="001B1769"/>
    <w:rsid w:val="001B3DD7"/>
    <w:rsid w:val="001B78E6"/>
    <w:rsid w:val="001C0850"/>
    <w:rsid w:val="001D1450"/>
    <w:rsid w:val="001D485E"/>
    <w:rsid w:val="001E364A"/>
    <w:rsid w:val="001E44C5"/>
    <w:rsid w:val="001E7F76"/>
    <w:rsid w:val="001F2309"/>
    <w:rsid w:val="001F4170"/>
    <w:rsid w:val="001F4C31"/>
    <w:rsid w:val="00202235"/>
    <w:rsid w:val="00204559"/>
    <w:rsid w:val="0020733C"/>
    <w:rsid w:val="00212497"/>
    <w:rsid w:val="00212EF7"/>
    <w:rsid w:val="002149DF"/>
    <w:rsid w:val="002239C0"/>
    <w:rsid w:val="00233820"/>
    <w:rsid w:val="0023696E"/>
    <w:rsid w:val="0024141E"/>
    <w:rsid w:val="002550A2"/>
    <w:rsid w:val="002554E4"/>
    <w:rsid w:val="00266160"/>
    <w:rsid w:val="00266AF9"/>
    <w:rsid w:val="00267EE5"/>
    <w:rsid w:val="00271AE1"/>
    <w:rsid w:val="00271EC4"/>
    <w:rsid w:val="002850D2"/>
    <w:rsid w:val="00285B4F"/>
    <w:rsid w:val="00290E9D"/>
    <w:rsid w:val="00293B2D"/>
    <w:rsid w:val="0029724A"/>
    <w:rsid w:val="002974E7"/>
    <w:rsid w:val="002975D4"/>
    <w:rsid w:val="002A32C9"/>
    <w:rsid w:val="002A3422"/>
    <w:rsid w:val="002A5FF2"/>
    <w:rsid w:val="002C17BC"/>
    <w:rsid w:val="002C41A7"/>
    <w:rsid w:val="002C7A40"/>
    <w:rsid w:val="002D4BB8"/>
    <w:rsid w:val="002D5A7A"/>
    <w:rsid w:val="002E26E2"/>
    <w:rsid w:val="002E6AF6"/>
    <w:rsid w:val="002E7ABB"/>
    <w:rsid w:val="002F73C8"/>
    <w:rsid w:val="00305B28"/>
    <w:rsid w:val="00305B57"/>
    <w:rsid w:val="00317B71"/>
    <w:rsid w:val="00320631"/>
    <w:rsid w:val="00321C8A"/>
    <w:rsid w:val="00332868"/>
    <w:rsid w:val="00333F70"/>
    <w:rsid w:val="00334021"/>
    <w:rsid w:val="0033780B"/>
    <w:rsid w:val="0034000F"/>
    <w:rsid w:val="003419F0"/>
    <w:rsid w:val="00344055"/>
    <w:rsid w:val="00352AE2"/>
    <w:rsid w:val="00352AFC"/>
    <w:rsid w:val="00353FC9"/>
    <w:rsid w:val="003551C0"/>
    <w:rsid w:val="00362F1F"/>
    <w:rsid w:val="00366962"/>
    <w:rsid w:val="00366E19"/>
    <w:rsid w:val="00372C64"/>
    <w:rsid w:val="00375A9C"/>
    <w:rsid w:val="00392462"/>
    <w:rsid w:val="0039355A"/>
    <w:rsid w:val="003A1034"/>
    <w:rsid w:val="003A2B7F"/>
    <w:rsid w:val="003A4190"/>
    <w:rsid w:val="003A551C"/>
    <w:rsid w:val="003A5DF8"/>
    <w:rsid w:val="003B65A5"/>
    <w:rsid w:val="003C3083"/>
    <w:rsid w:val="003D320D"/>
    <w:rsid w:val="003D4213"/>
    <w:rsid w:val="003E2E1D"/>
    <w:rsid w:val="003E5E07"/>
    <w:rsid w:val="00400708"/>
    <w:rsid w:val="00403132"/>
    <w:rsid w:val="00415365"/>
    <w:rsid w:val="00422230"/>
    <w:rsid w:val="0043071D"/>
    <w:rsid w:val="00430CC5"/>
    <w:rsid w:val="00431F03"/>
    <w:rsid w:val="00441526"/>
    <w:rsid w:val="00442A09"/>
    <w:rsid w:val="00451998"/>
    <w:rsid w:val="00454D02"/>
    <w:rsid w:val="00456B4A"/>
    <w:rsid w:val="00462D48"/>
    <w:rsid w:val="00467297"/>
    <w:rsid w:val="00475D11"/>
    <w:rsid w:val="004829F9"/>
    <w:rsid w:val="004849A4"/>
    <w:rsid w:val="00485E48"/>
    <w:rsid w:val="0049062E"/>
    <w:rsid w:val="0049780E"/>
    <w:rsid w:val="004A37EB"/>
    <w:rsid w:val="004B15F5"/>
    <w:rsid w:val="004B5050"/>
    <w:rsid w:val="004B5E68"/>
    <w:rsid w:val="004C053C"/>
    <w:rsid w:val="004C38AA"/>
    <w:rsid w:val="004C6DB7"/>
    <w:rsid w:val="004C7CE5"/>
    <w:rsid w:val="004D130E"/>
    <w:rsid w:val="004E4932"/>
    <w:rsid w:val="004F0341"/>
    <w:rsid w:val="004F2670"/>
    <w:rsid w:val="004F39ED"/>
    <w:rsid w:val="00501DE4"/>
    <w:rsid w:val="00504746"/>
    <w:rsid w:val="0050491E"/>
    <w:rsid w:val="00526B7C"/>
    <w:rsid w:val="0053359E"/>
    <w:rsid w:val="00545137"/>
    <w:rsid w:val="00550296"/>
    <w:rsid w:val="00551F7B"/>
    <w:rsid w:val="00556140"/>
    <w:rsid w:val="005561FA"/>
    <w:rsid w:val="005608B6"/>
    <w:rsid w:val="00565CF5"/>
    <w:rsid w:val="005709C7"/>
    <w:rsid w:val="00571379"/>
    <w:rsid w:val="00575BAC"/>
    <w:rsid w:val="005831D8"/>
    <w:rsid w:val="00591472"/>
    <w:rsid w:val="00591AB7"/>
    <w:rsid w:val="00592284"/>
    <w:rsid w:val="0059442F"/>
    <w:rsid w:val="005948BF"/>
    <w:rsid w:val="0059500F"/>
    <w:rsid w:val="00595BA8"/>
    <w:rsid w:val="00597B48"/>
    <w:rsid w:val="005A1F41"/>
    <w:rsid w:val="005A3202"/>
    <w:rsid w:val="005A5592"/>
    <w:rsid w:val="005B09FB"/>
    <w:rsid w:val="005B2A03"/>
    <w:rsid w:val="005B2BEB"/>
    <w:rsid w:val="005B2CF5"/>
    <w:rsid w:val="005B42BB"/>
    <w:rsid w:val="005B769C"/>
    <w:rsid w:val="005B7DB0"/>
    <w:rsid w:val="005C51D4"/>
    <w:rsid w:val="005D741B"/>
    <w:rsid w:val="005E17AB"/>
    <w:rsid w:val="005E723C"/>
    <w:rsid w:val="006024FD"/>
    <w:rsid w:val="006069CA"/>
    <w:rsid w:val="006119DB"/>
    <w:rsid w:val="0061565F"/>
    <w:rsid w:val="00620322"/>
    <w:rsid w:val="00621755"/>
    <w:rsid w:val="0062307D"/>
    <w:rsid w:val="00632C5D"/>
    <w:rsid w:val="006428AA"/>
    <w:rsid w:val="006457BC"/>
    <w:rsid w:val="00645C7D"/>
    <w:rsid w:val="006509A1"/>
    <w:rsid w:val="0065148F"/>
    <w:rsid w:val="00652F76"/>
    <w:rsid w:val="00656294"/>
    <w:rsid w:val="0066023B"/>
    <w:rsid w:val="00661BB8"/>
    <w:rsid w:val="006624CA"/>
    <w:rsid w:val="00665792"/>
    <w:rsid w:val="0067097F"/>
    <w:rsid w:val="006747C4"/>
    <w:rsid w:val="0068659D"/>
    <w:rsid w:val="00695813"/>
    <w:rsid w:val="006972A3"/>
    <w:rsid w:val="006A03CE"/>
    <w:rsid w:val="006A5E95"/>
    <w:rsid w:val="006A6662"/>
    <w:rsid w:val="006B0DD8"/>
    <w:rsid w:val="006B2BB2"/>
    <w:rsid w:val="006B7ECC"/>
    <w:rsid w:val="006C05C7"/>
    <w:rsid w:val="006C4720"/>
    <w:rsid w:val="006C5DBD"/>
    <w:rsid w:val="006D3233"/>
    <w:rsid w:val="006D5AF7"/>
    <w:rsid w:val="006E3F1B"/>
    <w:rsid w:val="006E3FD6"/>
    <w:rsid w:val="006E7FBF"/>
    <w:rsid w:val="006F1861"/>
    <w:rsid w:val="006F6ED1"/>
    <w:rsid w:val="00704BAF"/>
    <w:rsid w:val="007055FB"/>
    <w:rsid w:val="00713377"/>
    <w:rsid w:val="007173A0"/>
    <w:rsid w:val="00723CCE"/>
    <w:rsid w:val="00724A5A"/>
    <w:rsid w:val="00726344"/>
    <w:rsid w:val="007267BE"/>
    <w:rsid w:val="00737447"/>
    <w:rsid w:val="007377FB"/>
    <w:rsid w:val="007444A2"/>
    <w:rsid w:val="00745BC8"/>
    <w:rsid w:val="00745E94"/>
    <w:rsid w:val="007550C7"/>
    <w:rsid w:val="00755460"/>
    <w:rsid w:val="0076313C"/>
    <w:rsid w:val="007631E1"/>
    <w:rsid w:val="007640F1"/>
    <w:rsid w:val="00765BAC"/>
    <w:rsid w:val="007678DD"/>
    <w:rsid w:val="007746AF"/>
    <w:rsid w:val="007801AC"/>
    <w:rsid w:val="00784A77"/>
    <w:rsid w:val="0078622E"/>
    <w:rsid w:val="007866A9"/>
    <w:rsid w:val="0079299C"/>
    <w:rsid w:val="007A2D24"/>
    <w:rsid w:val="007A2E6B"/>
    <w:rsid w:val="007A7EED"/>
    <w:rsid w:val="007B544C"/>
    <w:rsid w:val="007B5FA1"/>
    <w:rsid w:val="007B7ACC"/>
    <w:rsid w:val="007C250D"/>
    <w:rsid w:val="007C563D"/>
    <w:rsid w:val="007D1388"/>
    <w:rsid w:val="007D1A11"/>
    <w:rsid w:val="007D1EBC"/>
    <w:rsid w:val="007D3183"/>
    <w:rsid w:val="007E39F9"/>
    <w:rsid w:val="007E5BBE"/>
    <w:rsid w:val="007E7210"/>
    <w:rsid w:val="007E77A3"/>
    <w:rsid w:val="007F03EC"/>
    <w:rsid w:val="007F6287"/>
    <w:rsid w:val="007F7ECE"/>
    <w:rsid w:val="00800553"/>
    <w:rsid w:val="00800A47"/>
    <w:rsid w:val="008032E8"/>
    <w:rsid w:val="008038B0"/>
    <w:rsid w:val="0080532D"/>
    <w:rsid w:val="00806167"/>
    <w:rsid w:val="008133BF"/>
    <w:rsid w:val="00815F36"/>
    <w:rsid w:val="00824312"/>
    <w:rsid w:val="00824973"/>
    <w:rsid w:val="00830834"/>
    <w:rsid w:val="00830D09"/>
    <w:rsid w:val="0084476A"/>
    <w:rsid w:val="00844E45"/>
    <w:rsid w:val="008509B2"/>
    <w:rsid w:val="00853DB5"/>
    <w:rsid w:val="008559EF"/>
    <w:rsid w:val="00861962"/>
    <w:rsid w:val="00866971"/>
    <w:rsid w:val="00872F07"/>
    <w:rsid w:val="008954C3"/>
    <w:rsid w:val="008964F2"/>
    <w:rsid w:val="008A0781"/>
    <w:rsid w:val="008A3C58"/>
    <w:rsid w:val="008A4041"/>
    <w:rsid w:val="008B2083"/>
    <w:rsid w:val="008B4AB0"/>
    <w:rsid w:val="008C306A"/>
    <w:rsid w:val="008C57A7"/>
    <w:rsid w:val="008C59F9"/>
    <w:rsid w:val="008D11ED"/>
    <w:rsid w:val="008D375A"/>
    <w:rsid w:val="008D3965"/>
    <w:rsid w:val="008E0B48"/>
    <w:rsid w:val="008E362A"/>
    <w:rsid w:val="008E6833"/>
    <w:rsid w:val="008F1F8B"/>
    <w:rsid w:val="009000A3"/>
    <w:rsid w:val="00904EB6"/>
    <w:rsid w:val="00904FF7"/>
    <w:rsid w:val="00905A0A"/>
    <w:rsid w:val="009062D6"/>
    <w:rsid w:val="00914383"/>
    <w:rsid w:val="00924122"/>
    <w:rsid w:val="0092574C"/>
    <w:rsid w:val="0094276B"/>
    <w:rsid w:val="0094725B"/>
    <w:rsid w:val="009477FB"/>
    <w:rsid w:val="0095078E"/>
    <w:rsid w:val="0095154C"/>
    <w:rsid w:val="009546B6"/>
    <w:rsid w:val="0095787F"/>
    <w:rsid w:val="00970CCB"/>
    <w:rsid w:val="009734D4"/>
    <w:rsid w:val="0098040D"/>
    <w:rsid w:val="0098579C"/>
    <w:rsid w:val="00985AAF"/>
    <w:rsid w:val="0099184A"/>
    <w:rsid w:val="009944F4"/>
    <w:rsid w:val="00995B52"/>
    <w:rsid w:val="009977BA"/>
    <w:rsid w:val="009A0CD2"/>
    <w:rsid w:val="009A4AF8"/>
    <w:rsid w:val="009B0DCF"/>
    <w:rsid w:val="009B3C33"/>
    <w:rsid w:val="009B4E20"/>
    <w:rsid w:val="009B62C6"/>
    <w:rsid w:val="009C77DA"/>
    <w:rsid w:val="009D332B"/>
    <w:rsid w:val="009D69B1"/>
    <w:rsid w:val="009E0142"/>
    <w:rsid w:val="009E0378"/>
    <w:rsid w:val="009E2781"/>
    <w:rsid w:val="009E55B5"/>
    <w:rsid w:val="009E5D09"/>
    <w:rsid w:val="009E7CA8"/>
    <w:rsid w:val="009F2174"/>
    <w:rsid w:val="009F24DC"/>
    <w:rsid w:val="009F32D2"/>
    <w:rsid w:val="009F4076"/>
    <w:rsid w:val="00A000A3"/>
    <w:rsid w:val="00A11BE5"/>
    <w:rsid w:val="00A17893"/>
    <w:rsid w:val="00A201DD"/>
    <w:rsid w:val="00A206E2"/>
    <w:rsid w:val="00A23015"/>
    <w:rsid w:val="00A233AD"/>
    <w:rsid w:val="00A31642"/>
    <w:rsid w:val="00A326F4"/>
    <w:rsid w:val="00A34F98"/>
    <w:rsid w:val="00A40FEF"/>
    <w:rsid w:val="00A455A8"/>
    <w:rsid w:val="00A64612"/>
    <w:rsid w:val="00A64D0F"/>
    <w:rsid w:val="00A668E0"/>
    <w:rsid w:val="00A672DD"/>
    <w:rsid w:val="00A6747B"/>
    <w:rsid w:val="00A7016A"/>
    <w:rsid w:val="00A71898"/>
    <w:rsid w:val="00A825EE"/>
    <w:rsid w:val="00A82CB7"/>
    <w:rsid w:val="00A84291"/>
    <w:rsid w:val="00A94123"/>
    <w:rsid w:val="00A967BA"/>
    <w:rsid w:val="00AA419C"/>
    <w:rsid w:val="00AA55CA"/>
    <w:rsid w:val="00AA7057"/>
    <w:rsid w:val="00AA7311"/>
    <w:rsid w:val="00AA7E7F"/>
    <w:rsid w:val="00AB3C8D"/>
    <w:rsid w:val="00AB4A5E"/>
    <w:rsid w:val="00AB587B"/>
    <w:rsid w:val="00AC0A04"/>
    <w:rsid w:val="00AC3210"/>
    <w:rsid w:val="00AC3F77"/>
    <w:rsid w:val="00AC4F1C"/>
    <w:rsid w:val="00AD0476"/>
    <w:rsid w:val="00AE325A"/>
    <w:rsid w:val="00AE3D8C"/>
    <w:rsid w:val="00AF3A73"/>
    <w:rsid w:val="00AF5CF8"/>
    <w:rsid w:val="00AF7194"/>
    <w:rsid w:val="00B14855"/>
    <w:rsid w:val="00B1614D"/>
    <w:rsid w:val="00B1615F"/>
    <w:rsid w:val="00B16C2A"/>
    <w:rsid w:val="00B1715C"/>
    <w:rsid w:val="00B17BD7"/>
    <w:rsid w:val="00B21B06"/>
    <w:rsid w:val="00B27D66"/>
    <w:rsid w:val="00B36D39"/>
    <w:rsid w:val="00B37937"/>
    <w:rsid w:val="00B43B2B"/>
    <w:rsid w:val="00B43FD7"/>
    <w:rsid w:val="00B44473"/>
    <w:rsid w:val="00B53543"/>
    <w:rsid w:val="00B562F2"/>
    <w:rsid w:val="00B56D98"/>
    <w:rsid w:val="00B57E25"/>
    <w:rsid w:val="00B603C1"/>
    <w:rsid w:val="00B61AC0"/>
    <w:rsid w:val="00B641E3"/>
    <w:rsid w:val="00B65C78"/>
    <w:rsid w:val="00B65E72"/>
    <w:rsid w:val="00B66AB1"/>
    <w:rsid w:val="00B70EBA"/>
    <w:rsid w:val="00B72AD6"/>
    <w:rsid w:val="00B73DB7"/>
    <w:rsid w:val="00B75812"/>
    <w:rsid w:val="00B76CDF"/>
    <w:rsid w:val="00B77E47"/>
    <w:rsid w:val="00B843EB"/>
    <w:rsid w:val="00B8637E"/>
    <w:rsid w:val="00B87F15"/>
    <w:rsid w:val="00B93B1F"/>
    <w:rsid w:val="00B9583D"/>
    <w:rsid w:val="00B96BF6"/>
    <w:rsid w:val="00B9709C"/>
    <w:rsid w:val="00BA47CC"/>
    <w:rsid w:val="00BA6819"/>
    <w:rsid w:val="00BB1D53"/>
    <w:rsid w:val="00BB316A"/>
    <w:rsid w:val="00BB39C0"/>
    <w:rsid w:val="00BB3D8A"/>
    <w:rsid w:val="00BB4047"/>
    <w:rsid w:val="00BB509F"/>
    <w:rsid w:val="00BC1D29"/>
    <w:rsid w:val="00BC21DA"/>
    <w:rsid w:val="00BC24DC"/>
    <w:rsid w:val="00BD0A03"/>
    <w:rsid w:val="00BD31F1"/>
    <w:rsid w:val="00BE073E"/>
    <w:rsid w:val="00BE3F95"/>
    <w:rsid w:val="00BE6F8C"/>
    <w:rsid w:val="00BF094B"/>
    <w:rsid w:val="00BF4836"/>
    <w:rsid w:val="00BF5BF2"/>
    <w:rsid w:val="00BF78E5"/>
    <w:rsid w:val="00BF7C60"/>
    <w:rsid w:val="00C02E6C"/>
    <w:rsid w:val="00C11808"/>
    <w:rsid w:val="00C12F44"/>
    <w:rsid w:val="00C131DD"/>
    <w:rsid w:val="00C32BB0"/>
    <w:rsid w:val="00C34198"/>
    <w:rsid w:val="00C37874"/>
    <w:rsid w:val="00C4043E"/>
    <w:rsid w:val="00C41EA0"/>
    <w:rsid w:val="00C440B2"/>
    <w:rsid w:val="00C4510F"/>
    <w:rsid w:val="00C522DB"/>
    <w:rsid w:val="00C57DAC"/>
    <w:rsid w:val="00C656BC"/>
    <w:rsid w:val="00C66171"/>
    <w:rsid w:val="00C67EA0"/>
    <w:rsid w:val="00C748EF"/>
    <w:rsid w:val="00C8158D"/>
    <w:rsid w:val="00C826B1"/>
    <w:rsid w:val="00C87F97"/>
    <w:rsid w:val="00C90A25"/>
    <w:rsid w:val="00C90FF0"/>
    <w:rsid w:val="00C92F0A"/>
    <w:rsid w:val="00C97181"/>
    <w:rsid w:val="00C97CB6"/>
    <w:rsid w:val="00CB0167"/>
    <w:rsid w:val="00CB1032"/>
    <w:rsid w:val="00CB4CE5"/>
    <w:rsid w:val="00CC0C03"/>
    <w:rsid w:val="00CC1A34"/>
    <w:rsid w:val="00CC2B0D"/>
    <w:rsid w:val="00CC37F1"/>
    <w:rsid w:val="00CD01F0"/>
    <w:rsid w:val="00CD1304"/>
    <w:rsid w:val="00CD38EA"/>
    <w:rsid w:val="00CD7A55"/>
    <w:rsid w:val="00CE0243"/>
    <w:rsid w:val="00CE047F"/>
    <w:rsid w:val="00CE18E0"/>
    <w:rsid w:val="00CE4B03"/>
    <w:rsid w:val="00CE4E62"/>
    <w:rsid w:val="00CE6289"/>
    <w:rsid w:val="00CF1B28"/>
    <w:rsid w:val="00D028C4"/>
    <w:rsid w:val="00D02EF6"/>
    <w:rsid w:val="00D02F32"/>
    <w:rsid w:val="00D044FC"/>
    <w:rsid w:val="00D0698B"/>
    <w:rsid w:val="00D13290"/>
    <w:rsid w:val="00D1378A"/>
    <w:rsid w:val="00D143CB"/>
    <w:rsid w:val="00D160F0"/>
    <w:rsid w:val="00D221DC"/>
    <w:rsid w:val="00D275D9"/>
    <w:rsid w:val="00D33AF2"/>
    <w:rsid w:val="00D3575A"/>
    <w:rsid w:val="00D3576E"/>
    <w:rsid w:val="00D35857"/>
    <w:rsid w:val="00D36F86"/>
    <w:rsid w:val="00D379EF"/>
    <w:rsid w:val="00D37AAA"/>
    <w:rsid w:val="00D42FCE"/>
    <w:rsid w:val="00D50A04"/>
    <w:rsid w:val="00D5754B"/>
    <w:rsid w:val="00D6023E"/>
    <w:rsid w:val="00D62348"/>
    <w:rsid w:val="00D64259"/>
    <w:rsid w:val="00D6770D"/>
    <w:rsid w:val="00D7332D"/>
    <w:rsid w:val="00D76F40"/>
    <w:rsid w:val="00D82F45"/>
    <w:rsid w:val="00D849EE"/>
    <w:rsid w:val="00D84BA6"/>
    <w:rsid w:val="00D84E87"/>
    <w:rsid w:val="00D9031D"/>
    <w:rsid w:val="00D90B4C"/>
    <w:rsid w:val="00D90F15"/>
    <w:rsid w:val="00D9500B"/>
    <w:rsid w:val="00D95151"/>
    <w:rsid w:val="00D95E11"/>
    <w:rsid w:val="00D95F8D"/>
    <w:rsid w:val="00D96DAC"/>
    <w:rsid w:val="00DA16C7"/>
    <w:rsid w:val="00DA1CBD"/>
    <w:rsid w:val="00DA1D64"/>
    <w:rsid w:val="00DA6176"/>
    <w:rsid w:val="00DB26D1"/>
    <w:rsid w:val="00DB41F1"/>
    <w:rsid w:val="00DB5B9E"/>
    <w:rsid w:val="00DC0A31"/>
    <w:rsid w:val="00DC6A55"/>
    <w:rsid w:val="00DD09DC"/>
    <w:rsid w:val="00DD2AA1"/>
    <w:rsid w:val="00DE0A01"/>
    <w:rsid w:val="00DE15BE"/>
    <w:rsid w:val="00DE418B"/>
    <w:rsid w:val="00DF110B"/>
    <w:rsid w:val="00E00E33"/>
    <w:rsid w:val="00E03878"/>
    <w:rsid w:val="00E0539B"/>
    <w:rsid w:val="00E1129F"/>
    <w:rsid w:val="00E115B6"/>
    <w:rsid w:val="00E2077E"/>
    <w:rsid w:val="00E27220"/>
    <w:rsid w:val="00E32CFC"/>
    <w:rsid w:val="00E34390"/>
    <w:rsid w:val="00E40118"/>
    <w:rsid w:val="00E4119C"/>
    <w:rsid w:val="00E46AF5"/>
    <w:rsid w:val="00E50004"/>
    <w:rsid w:val="00E55551"/>
    <w:rsid w:val="00E5782B"/>
    <w:rsid w:val="00E62A2B"/>
    <w:rsid w:val="00E65311"/>
    <w:rsid w:val="00E67278"/>
    <w:rsid w:val="00E67B0E"/>
    <w:rsid w:val="00E71EE2"/>
    <w:rsid w:val="00E720AB"/>
    <w:rsid w:val="00E752A9"/>
    <w:rsid w:val="00E756E5"/>
    <w:rsid w:val="00E75B9A"/>
    <w:rsid w:val="00E77F1C"/>
    <w:rsid w:val="00E84AD7"/>
    <w:rsid w:val="00E9021C"/>
    <w:rsid w:val="00E91C76"/>
    <w:rsid w:val="00EA09D8"/>
    <w:rsid w:val="00EA398F"/>
    <w:rsid w:val="00EB29D8"/>
    <w:rsid w:val="00EB2B9D"/>
    <w:rsid w:val="00EB5233"/>
    <w:rsid w:val="00EC6733"/>
    <w:rsid w:val="00ED017B"/>
    <w:rsid w:val="00ED1E47"/>
    <w:rsid w:val="00ED4F37"/>
    <w:rsid w:val="00ED5042"/>
    <w:rsid w:val="00EF1F2E"/>
    <w:rsid w:val="00EF2BBB"/>
    <w:rsid w:val="00EF38EF"/>
    <w:rsid w:val="00EF51DA"/>
    <w:rsid w:val="00EF5D71"/>
    <w:rsid w:val="00F038EE"/>
    <w:rsid w:val="00F05E3B"/>
    <w:rsid w:val="00F10476"/>
    <w:rsid w:val="00F11F7E"/>
    <w:rsid w:val="00F16C1E"/>
    <w:rsid w:val="00F25605"/>
    <w:rsid w:val="00F25949"/>
    <w:rsid w:val="00F25FD6"/>
    <w:rsid w:val="00F27CE5"/>
    <w:rsid w:val="00F27D0B"/>
    <w:rsid w:val="00F36203"/>
    <w:rsid w:val="00F36E64"/>
    <w:rsid w:val="00F41B7D"/>
    <w:rsid w:val="00F44632"/>
    <w:rsid w:val="00F4495F"/>
    <w:rsid w:val="00F51BFE"/>
    <w:rsid w:val="00F520EE"/>
    <w:rsid w:val="00F531C4"/>
    <w:rsid w:val="00F571D0"/>
    <w:rsid w:val="00F644ED"/>
    <w:rsid w:val="00F65654"/>
    <w:rsid w:val="00F659EA"/>
    <w:rsid w:val="00F65D5B"/>
    <w:rsid w:val="00F73AA7"/>
    <w:rsid w:val="00F76654"/>
    <w:rsid w:val="00F77606"/>
    <w:rsid w:val="00F87351"/>
    <w:rsid w:val="00F94E8F"/>
    <w:rsid w:val="00F95120"/>
    <w:rsid w:val="00F95562"/>
    <w:rsid w:val="00F9728C"/>
    <w:rsid w:val="00FA00FA"/>
    <w:rsid w:val="00FA467E"/>
    <w:rsid w:val="00FA5CF0"/>
    <w:rsid w:val="00FA68BD"/>
    <w:rsid w:val="00FB07F6"/>
    <w:rsid w:val="00FC006A"/>
    <w:rsid w:val="00FC3EFE"/>
    <w:rsid w:val="00FC64FD"/>
    <w:rsid w:val="00FD3360"/>
    <w:rsid w:val="00FE4459"/>
    <w:rsid w:val="00FE469A"/>
    <w:rsid w:val="00FE51A6"/>
    <w:rsid w:val="00FE6D80"/>
    <w:rsid w:val="00FF462B"/>
    <w:rsid w:val="0AAA378A"/>
    <w:rsid w:val="18A33EF9"/>
    <w:rsid w:val="18AA36D2"/>
    <w:rsid w:val="1E6A6F17"/>
    <w:rsid w:val="21E96E58"/>
    <w:rsid w:val="24EE5EC2"/>
    <w:rsid w:val="27A27A9F"/>
    <w:rsid w:val="4C432D20"/>
    <w:rsid w:val="555366D5"/>
    <w:rsid w:val="5BE26B9E"/>
    <w:rsid w:val="624A5EF2"/>
    <w:rsid w:val="63AF5F12"/>
    <w:rsid w:val="6B2D593A"/>
    <w:rsid w:val="739F2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qFormat/>
    <w:uiPriority w:val="99"/>
    <w:rPr>
      <w:rFonts w:ascii="宋体"/>
      <w:sz w:val="18"/>
      <w:szCs w:val="18"/>
    </w:rPr>
  </w:style>
  <w:style w:type="paragraph" w:styleId="3">
    <w:name w:val="Plain Text"/>
    <w:basedOn w:val="1"/>
    <w:semiHidden/>
    <w:unhideWhenUsed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C8C3"/>
      <w:u w:val="single"/>
    </w:rPr>
  </w:style>
  <w:style w:type="character" w:customStyle="1" w:styleId="11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文档结构图 Char"/>
    <w:basedOn w:val="9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Placeholder Text"/>
    <w:basedOn w:val="9"/>
    <w:semiHidden/>
    <w:qFormat/>
    <w:uiPriority w:val="99"/>
    <w:rPr>
      <w:rFonts w:cs="Times New Roman"/>
      <w:color w:val="808080"/>
    </w:rPr>
  </w:style>
  <w:style w:type="character" w:customStyle="1" w:styleId="17">
    <w:name w:val="high-light-bg4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841</Characters>
  <Lines>14</Lines>
  <Paragraphs>4</Paragraphs>
  <TotalTime>2</TotalTime>
  <ScaleCrop>false</ScaleCrop>
  <LinksUpToDate>false</LinksUpToDate>
  <CharactersWithSpaces>900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2016-03-13T05:35:00Z</dcterms:created>
  <dc:creator>MYQ</dc:creator>
  <cp:lastModifiedBy>ARVIN</cp:lastModifiedBy>
  <cp:lastPrinted>2015-12-15T04:00:00Z</cp:lastPrinted>
  <dcterms:modified xsi:type="dcterms:W3CDTF">2020-11-05T07:09:59Z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